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5E" w:rsidRPr="00C8655E" w:rsidRDefault="00C8655E" w:rsidP="0048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8655E">
        <w:rPr>
          <w:rFonts w:ascii="Times New Roman" w:hAnsi="Times New Roman"/>
          <w:b/>
          <w:sz w:val="24"/>
          <w:szCs w:val="24"/>
          <w:u w:val="single"/>
          <w:lang w:eastAsia="ru-RU"/>
        </w:rPr>
        <w:t>ЭТАП 1</w:t>
      </w:r>
    </w:p>
    <w:p w:rsidR="005F14CA" w:rsidRDefault="005F14CA" w:rsidP="0048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13D0" w:rsidRDefault="00E113D0" w:rsidP="0048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ВАЖНО!!!</w:t>
      </w:r>
    </w:p>
    <w:p w:rsidR="00A36573" w:rsidRDefault="00A36573" w:rsidP="00CF0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13D0" w:rsidRPr="0030723E" w:rsidRDefault="00E113D0" w:rsidP="00CF0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23E">
        <w:rPr>
          <w:rFonts w:ascii="Times New Roman" w:hAnsi="Times New Roman"/>
          <w:b/>
          <w:sz w:val="24"/>
          <w:szCs w:val="24"/>
          <w:lang w:eastAsia="ru-RU"/>
        </w:rPr>
        <w:t>Докум</w:t>
      </w:r>
      <w:r w:rsidR="00301D44" w:rsidRPr="0030723E">
        <w:rPr>
          <w:rFonts w:ascii="Times New Roman" w:hAnsi="Times New Roman"/>
          <w:b/>
          <w:sz w:val="24"/>
          <w:szCs w:val="24"/>
          <w:lang w:eastAsia="ru-RU"/>
        </w:rPr>
        <w:t>енты, указанные в пунктах 1 - 9 и 11 – 15</w:t>
      </w:r>
      <w:r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, предоставляются всеми Заявителями, </w:t>
      </w:r>
      <w:r w:rsidR="00301D44" w:rsidRPr="0030723E">
        <w:rPr>
          <w:rFonts w:ascii="Times New Roman" w:hAnsi="Times New Roman"/>
          <w:b/>
          <w:sz w:val="24"/>
          <w:szCs w:val="24"/>
          <w:lang w:eastAsia="ru-RU"/>
        </w:rPr>
        <w:t>документы, указанные в пункте 10</w:t>
      </w:r>
      <w:r w:rsidRPr="0030723E">
        <w:rPr>
          <w:rFonts w:ascii="Times New Roman" w:hAnsi="Times New Roman"/>
          <w:b/>
          <w:sz w:val="24"/>
          <w:szCs w:val="24"/>
          <w:lang w:eastAsia="ru-RU"/>
        </w:rPr>
        <w:t>, предоставляются выборочно, в зависимости от применяемой системы налогообложения и организационно-правовой формы.</w:t>
      </w:r>
    </w:p>
    <w:p w:rsidR="00E113D0" w:rsidRDefault="00E113D0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73973" w:rsidRPr="00F73973" w:rsidRDefault="00F73973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3973">
        <w:rPr>
          <w:rFonts w:ascii="Times New Roman" w:hAnsi="Times New Roman"/>
          <w:b/>
          <w:sz w:val="24"/>
          <w:szCs w:val="24"/>
          <w:lang w:eastAsia="ru-RU"/>
        </w:rPr>
        <w:t xml:space="preserve">Для принятия решения о предоставлении Микрозайма Заявитель предоставляет в </w:t>
      </w:r>
      <w:r w:rsidR="00F86921">
        <w:rPr>
          <w:rFonts w:ascii="Times New Roman" w:hAnsi="Times New Roman"/>
          <w:b/>
          <w:sz w:val="24"/>
          <w:szCs w:val="24"/>
          <w:lang w:eastAsia="ru-RU"/>
        </w:rPr>
        <w:t>АО «ГФСО» (далее по тексту – «</w:t>
      </w:r>
      <w:r w:rsidRPr="00F73973">
        <w:rPr>
          <w:rFonts w:ascii="Times New Roman" w:hAnsi="Times New Roman"/>
          <w:b/>
          <w:sz w:val="24"/>
          <w:szCs w:val="24"/>
          <w:lang w:eastAsia="ru-RU"/>
        </w:rPr>
        <w:t>Общество</w:t>
      </w:r>
      <w:r w:rsidR="00F86921">
        <w:rPr>
          <w:rFonts w:ascii="Times New Roman" w:hAnsi="Times New Roman"/>
          <w:b/>
          <w:sz w:val="24"/>
          <w:szCs w:val="24"/>
          <w:lang w:eastAsia="ru-RU"/>
        </w:rPr>
        <w:t>»)</w:t>
      </w:r>
      <w:r w:rsidRPr="00F73973">
        <w:rPr>
          <w:rFonts w:ascii="Times New Roman" w:hAnsi="Times New Roman"/>
          <w:b/>
          <w:sz w:val="24"/>
          <w:szCs w:val="24"/>
          <w:lang w:eastAsia="ru-RU"/>
        </w:rPr>
        <w:t xml:space="preserve"> следующие документы:</w:t>
      </w:r>
    </w:p>
    <w:p w:rsidR="007B54C4" w:rsidRDefault="007B54C4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1)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заявление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91DEA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Генеральным директ</w:t>
      </w:r>
      <w:r>
        <w:rPr>
          <w:rFonts w:ascii="Times New Roman" w:hAnsi="Times New Roman"/>
          <w:sz w:val="24"/>
          <w:szCs w:val="24"/>
          <w:lang w:eastAsia="ru-RU"/>
        </w:rPr>
        <w:t>ором Общества;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</w:rPr>
        <w:t>2)</w:t>
      </w:r>
      <w:r w:rsidRPr="00A91DEA">
        <w:rPr>
          <w:rFonts w:ascii="Times New Roman" w:hAnsi="Times New Roman"/>
          <w:sz w:val="24"/>
          <w:szCs w:val="24"/>
        </w:rPr>
        <w:t xml:space="preserve"> </w:t>
      </w:r>
      <w:r w:rsidRPr="00A91DEA">
        <w:rPr>
          <w:rFonts w:ascii="Times New Roman" w:hAnsi="Times New Roman"/>
          <w:sz w:val="24"/>
          <w:szCs w:val="24"/>
          <w:lang w:eastAsia="ru-RU"/>
        </w:rPr>
        <w:t>согласие субъекта (</w:t>
      </w:r>
      <w:r w:rsidRPr="00A91DEA">
        <w:rPr>
          <w:rFonts w:ascii="Times New Roman" w:hAnsi="Times New Roman"/>
          <w:sz w:val="24"/>
          <w:szCs w:val="24"/>
        </w:rPr>
        <w:t>руководителя, представителя (при наличии), учредителей (физических лиц) Заявителя, в случае предоставления персональных данных, в том числе копий паспортов и иных документов и сведений)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 на обработку его персональных данных 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91DEA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Генеральным директ</w:t>
      </w:r>
      <w:r>
        <w:rPr>
          <w:rFonts w:ascii="Times New Roman" w:hAnsi="Times New Roman"/>
          <w:sz w:val="24"/>
          <w:szCs w:val="24"/>
          <w:lang w:eastAsia="ru-RU"/>
        </w:rPr>
        <w:t>ором Общества;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</w:rPr>
        <w:t>3)</w:t>
      </w:r>
      <w:r w:rsidRPr="00A91DEA">
        <w:rPr>
          <w:rFonts w:ascii="Times New Roman" w:hAnsi="Times New Roman"/>
          <w:sz w:val="24"/>
          <w:szCs w:val="24"/>
        </w:rPr>
        <w:t xml:space="preserve"> согласие субъекта кредитной истории на получение кредитного отчета </w:t>
      </w:r>
      <w:r w:rsidRPr="00A91DEA">
        <w:rPr>
          <w:rFonts w:ascii="Times New Roman" w:hAnsi="Times New Roman"/>
          <w:sz w:val="24"/>
          <w:szCs w:val="24"/>
          <w:lang w:eastAsia="ru-RU"/>
        </w:rPr>
        <w:t>(</w:t>
      </w:r>
      <w:r w:rsidRPr="00A91DEA">
        <w:rPr>
          <w:rFonts w:ascii="Times New Roman" w:hAnsi="Times New Roman"/>
          <w:sz w:val="24"/>
          <w:szCs w:val="24"/>
        </w:rPr>
        <w:t xml:space="preserve">Заявителя, руководителя Заявителя (для юридического лица), учредителя Заявителя (для юридического лица) в случае владения учредителем долей более 50% (пятидесяти процентов) в уставном капитале Заявителя) </w:t>
      </w:r>
      <w:r w:rsidRPr="00A91DEA">
        <w:rPr>
          <w:rFonts w:ascii="Times New Roman" w:hAnsi="Times New Roman"/>
          <w:sz w:val="24"/>
          <w:szCs w:val="24"/>
          <w:lang w:eastAsia="ru-RU"/>
        </w:rPr>
        <w:t>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91DEA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Генеральным директ</w:t>
      </w:r>
      <w:r>
        <w:rPr>
          <w:rFonts w:ascii="Times New Roman" w:hAnsi="Times New Roman"/>
          <w:sz w:val="24"/>
          <w:szCs w:val="24"/>
          <w:lang w:eastAsia="ru-RU"/>
        </w:rPr>
        <w:t>ором Общества;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8B6">
        <w:rPr>
          <w:rFonts w:ascii="Times New Roman" w:hAnsi="Times New Roman"/>
          <w:b/>
          <w:sz w:val="24"/>
          <w:szCs w:val="24"/>
        </w:rPr>
        <w:t>4)</w:t>
      </w:r>
      <w:r w:rsidRPr="00A91DEA">
        <w:rPr>
          <w:rFonts w:ascii="Times New Roman" w:hAnsi="Times New Roman"/>
          <w:sz w:val="24"/>
          <w:szCs w:val="24"/>
        </w:rPr>
        <w:t xml:space="preserve"> копии паспортов Заявителя (для индивидуального предпринимателя), руководителя Заявителя (для юридического лица), учредителя Заявителя (для юридического лица), в случае владения учредителем долей более 50% (пятидесяти процентов) в уставном капитале Заявителя; 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5)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справки (сведения) из налогового органа, полученные не ранее, чем за 30 (тридцать) календарных дней до даты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>, либо их копии, заверенные Специалистом Общества: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91DEA">
        <w:rPr>
          <w:rFonts w:ascii="Times New Roman" w:hAnsi="Times New Roman"/>
          <w:sz w:val="24"/>
          <w:szCs w:val="24"/>
        </w:rPr>
        <w:t>об исполнении Заявителем обязанности по уплате налогов, сборов, пеней, штрафов, процентов;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>- об открытых (закрытых) счетах в кредитных организациях.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6)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справки из кредитных организаций (обслуживающих банков), в которых открыты банковские счета Заявителя, полученные не ранее, чем за 30 (тридцать) календарных дней до даты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>: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>- о наличии / отсутствии ссудной задолженности с указанием наличия / отсутствия случаев просроченной задолженности и их длительности за последние 6 (шесть) месяцев;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о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наличии ограничений на распоряжение денежными средствами, находящимися на банковских счетах;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>-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оборотах по счетам Заявителя в банках (с расшифровкой по месяцам) за последние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(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и остатками по счету (счетам);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8B6">
        <w:rPr>
          <w:rFonts w:ascii="Times New Roman" w:eastAsia="Times New Roman" w:hAnsi="Times New Roman"/>
          <w:b/>
          <w:sz w:val="24"/>
          <w:szCs w:val="24"/>
          <w:lang w:eastAsia="ru-RU"/>
        </w:rPr>
        <w:t>7)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сведений о среднесписочной численности работников за предыдущий календарный год с подтверждением принятия указанного документа налоговым органом;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8)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копия лицензии (разрешения) на право осуществления Заявителем конкретного вида деятельности (выполнения работ, оказания услуг, составляющих лицензируемый вид деятельности) при осуществлении Заявителем лицензируемого вида деятельности;</w:t>
      </w:r>
    </w:p>
    <w:p w:rsidR="00882348" w:rsidRPr="00A91DEA" w:rsidRDefault="00882348" w:rsidP="00882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9)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копии правоустанавливающих документов и (или) иных документов на помещения, в которых Заявитель осуществляет хозяйственную деятельность (свидетельства о праве собственности, договор аренды (субаренды) и т.д.); </w:t>
      </w:r>
    </w:p>
    <w:p w:rsidR="00882348" w:rsidRDefault="00882348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2348" w:rsidRDefault="00882348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2348" w:rsidRDefault="00882348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10) в зависимости от применяемой Заявителем системы налогообложения:</w:t>
      </w:r>
    </w:p>
    <w:p w:rsidR="00C608B6" w:rsidRP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08B6" w:rsidRP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10.1) Заявители, применяющие общую систему налогообложения, представляют: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копия бухгалтерской (финансовой) отчетности Заявителя (с расшифровкой по статьям) на последнюю отчетную дату перед датой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подтверждением принятия указанного документа налоговым органом </w:t>
      </w:r>
      <w:r w:rsidRPr="00A91DEA">
        <w:rPr>
          <w:rFonts w:ascii="Times New Roman" w:hAnsi="Times New Roman"/>
          <w:sz w:val="24"/>
          <w:szCs w:val="24"/>
        </w:rPr>
        <w:t>(за исключением индивидуальных предпринимателей)</w:t>
      </w:r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91DEA">
        <w:rPr>
          <w:rFonts w:ascii="Times New Roman" w:hAnsi="Times New Roman"/>
          <w:sz w:val="24"/>
          <w:szCs w:val="24"/>
        </w:rPr>
        <w:t xml:space="preserve">промежуточная бухгалтерская отчетность (форма №1, форма №2)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по состоянию на конец 4 (четырех) кварталов, предшествующих дате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расшифровки к промежуточной бухгалтерской отчетности </w:t>
      </w:r>
      <w:r w:rsidRPr="00A91DEA">
        <w:rPr>
          <w:rFonts w:ascii="Times New Roman" w:hAnsi="Times New Roman"/>
          <w:sz w:val="24"/>
          <w:szCs w:val="24"/>
        </w:rPr>
        <w:t xml:space="preserve">(форма №1, форма №2) </w:t>
      </w:r>
      <w:r w:rsidRPr="00A91DEA">
        <w:rPr>
          <w:rFonts w:ascii="Times New Roman" w:hAnsi="Times New Roman"/>
          <w:sz w:val="24"/>
          <w:szCs w:val="24"/>
          <w:lang w:eastAsia="ru-RU"/>
        </w:rPr>
        <w:t>по состоянию на конец квартал</w:t>
      </w:r>
      <w:r>
        <w:rPr>
          <w:rFonts w:ascii="Times New Roman" w:hAnsi="Times New Roman"/>
          <w:sz w:val="24"/>
          <w:szCs w:val="24"/>
          <w:lang w:eastAsia="ru-RU"/>
        </w:rPr>
        <w:t>а,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предшествующ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дате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карточка счета </w:t>
      </w:r>
      <w:proofErr w:type="gramStart"/>
      <w:r w:rsidRPr="00A91DEA">
        <w:rPr>
          <w:rFonts w:ascii="Times New Roman" w:hAnsi="Times New Roman"/>
          <w:sz w:val="24"/>
          <w:szCs w:val="24"/>
          <w:lang w:eastAsia="ru-RU"/>
        </w:rPr>
        <w:t>51  (</w:t>
      </w:r>
      <w:proofErr w:type="gram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«Расчетные счета»)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выписка из клиент-банка по всем обслуживающим банкам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(с расшифровкой по операциям), указанные документы предоставляются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за 6 (шесть) месяцев, а при наличии сезонности в бизнесе - за период не менее 12 (двенадцати) месяцев, предшествующих дате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(в электронном виде – формат </w:t>
      </w:r>
      <w:r w:rsidRPr="00A91DEA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копия налоговой декларации по налогу на прибыль на последнюю отчетную дату перед датой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с подтверждением получения указанного документа налоговым органом</w:t>
      </w:r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копия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итоговой части аудиторского заключения за последний финансовый год (при его отсутствии - за предшествующий год). Представляется в случае, если в соответствии с законодательством РФ обязанность по проведению обязательного аудита годовой бухгалтерской отчетности возложена на Заявителя;</w:t>
      </w:r>
    </w:p>
    <w:p w:rsid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08B6" w:rsidRP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 xml:space="preserve">10.2) Заявители, применяющие </w:t>
      </w:r>
      <w:r w:rsidRPr="00C608B6">
        <w:rPr>
          <w:rFonts w:ascii="Times New Roman" w:eastAsia="Times New Roman" w:hAnsi="Times New Roman"/>
          <w:b/>
          <w:sz w:val="24"/>
          <w:szCs w:val="24"/>
          <w:lang w:eastAsia="ru-RU"/>
        </w:rPr>
        <w:t>упрощенную систему налогообложения (УСН), уплачивающие единый налог на вмененный доход (ЕНВД) или единый сельскохозяйственный налог (ЕСХН), представляют: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копия налоговой декларации на последнюю отчетную дату перед датой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с подтверждением получения указанного документа налоговым органом</w:t>
      </w:r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91DEA">
        <w:rPr>
          <w:rFonts w:ascii="Times New Roman" w:hAnsi="Times New Roman"/>
          <w:sz w:val="24"/>
          <w:szCs w:val="24"/>
        </w:rPr>
        <w:t xml:space="preserve">сведения о доходах и расходах, подтвержденные данными Книги учета доходов и расходов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не менее 6 (шести) последних месяцев, а при наличии сезонности в бизнесе - за период не менее 12 (двенадцати) последних месяцев до даты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копия бухгалтерской (финансовой) отчетности Заявителя (с расшифровкой по статьям) на последнюю отчетную дату перед датой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подтверждением принятия указанного документа налоговым органом </w:t>
      </w:r>
      <w:r w:rsidRPr="00A91DEA">
        <w:rPr>
          <w:rFonts w:ascii="Times New Roman" w:hAnsi="Times New Roman"/>
          <w:sz w:val="24"/>
          <w:szCs w:val="24"/>
        </w:rPr>
        <w:t>(за исключением индивидуальных предпринимателей)</w:t>
      </w:r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91DEA">
        <w:rPr>
          <w:rFonts w:ascii="Times New Roman" w:hAnsi="Times New Roman"/>
          <w:sz w:val="24"/>
          <w:szCs w:val="24"/>
        </w:rPr>
        <w:t xml:space="preserve">промежуточная бухгалтерская отчетность (форма №1, форма №2)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по состоянию на конец 4 (четырех) кварталов, предшествующих дате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расшифровки к промежуточной бухгалтерской отчетности </w:t>
      </w:r>
      <w:r w:rsidRPr="00A91DEA">
        <w:rPr>
          <w:rFonts w:ascii="Times New Roman" w:hAnsi="Times New Roman"/>
          <w:sz w:val="24"/>
          <w:szCs w:val="24"/>
        </w:rPr>
        <w:t xml:space="preserve">(форма №1, форма №2) </w:t>
      </w:r>
      <w:r w:rsidRPr="00A91DEA">
        <w:rPr>
          <w:rFonts w:ascii="Times New Roman" w:hAnsi="Times New Roman"/>
          <w:sz w:val="24"/>
          <w:szCs w:val="24"/>
          <w:lang w:eastAsia="ru-RU"/>
        </w:rPr>
        <w:t>по состоянию на конец квартал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91DEA">
        <w:rPr>
          <w:rFonts w:ascii="Times New Roman" w:hAnsi="Times New Roman"/>
          <w:sz w:val="24"/>
          <w:szCs w:val="24"/>
          <w:lang w:eastAsia="ru-RU"/>
        </w:rPr>
        <w:t>, предшествующ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дате 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- карточка счета 51 («Расчетные счета»)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выписка из клиент-банка по всем обслуживающим банкам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(с расшифровкой по операциям), указанные документы предоставляются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за 6 (шесть) месяцев, а при наличии сезонности в бизнесе - за период не менее 12 (двенадцати) месяцев, предшествующих дате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(в электронном виде – формат </w:t>
      </w:r>
      <w:r w:rsidRPr="00A91DEA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8B6" w:rsidRPr="00C608B6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10.3) Заявители – индивидуальные предприниматели, применяющие патентную систему налогообложения, представляют: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91DEA">
        <w:rPr>
          <w:rFonts w:ascii="Times New Roman" w:hAnsi="Times New Roman"/>
          <w:sz w:val="24"/>
          <w:szCs w:val="24"/>
        </w:rPr>
        <w:t>сведения о доходах</w:t>
      </w:r>
      <w:r>
        <w:rPr>
          <w:rFonts w:ascii="Times New Roman" w:hAnsi="Times New Roman"/>
          <w:sz w:val="24"/>
          <w:szCs w:val="24"/>
        </w:rPr>
        <w:t xml:space="preserve"> и расходах</w:t>
      </w:r>
      <w:r w:rsidRPr="00A91DEA">
        <w:rPr>
          <w:rFonts w:ascii="Times New Roman" w:hAnsi="Times New Roman"/>
          <w:sz w:val="24"/>
          <w:szCs w:val="24"/>
        </w:rPr>
        <w:t xml:space="preserve">, подтвержденные данными </w:t>
      </w:r>
      <w:r>
        <w:rPr>
          <w:rFonts w:ascii="Times New Roman" w:hAnsi="Times New Roman"/>
          <w:sz w:val="24"/>
          <w:szCs w:val="24"/>
        </w:rPr>
        <w:t xml:space="preserve">управленческого </w:t>
      </w:r>
      <w:r w:rsidRPr="00A91DEA">
        <w:rPr>
          <w:rFonts w:ascii="Times New Roman" w:hAnsi="Times New Roman"/>
          <w:sz w:val="24"/>
          <w:szCs w:val="24"/>
        </w:rPr>
        <w:t xml:space="preserve">учета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не менее 6 (шести) последних месяцев, а при наличии сезонности в бизнесе - за период не менее 12 (двенадцати) последних месяцев до даты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 расшифровкой по статьям</w:t>
      </w:r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>-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выписка из клиент-банка по всем обслуживающим банкам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(с расшифровкой по операциям)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за 6 (шесть) месяцев, а при наличии сезонности в бизнесе - за период не менее 12 (двенадцати) месяцев, предшествующих дате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подачи заявления 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(в электронном виде – формат </w:t>
      </w:r>
      <w:r w:rsidRPr="00A91DEA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82348" w:rsidRDefault="00882348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11)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справка о финансово – хозяйственной деятельности 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91DEA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Генеральным директ</w:t>
      </w:r>
      <w:r>
        <w:rPr>
          <w:rFonts w:ascii="Times New Roman" w:hAnsi="Times New Roman"/>
          <w:sz w:val="24"/>
          <w:szCs w:val="24"/>
          <w:lang w:eastAsia="ru-RU"/>
        </w:rPr>
        <w:t>ором Общества;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8B6">
        <w:rPr>
          <w:rFonts w:ascii="Times New Roman" w:hAnsi="Times New Roman"/>
          <w:b/>
          <w:sz w:val="24"/>
          <w:szCs w:val="24"/>
          <w:lang w:eastAsia="ru-RU"/>
        </w:rPr>
        <w:t>12)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1DEA">
        <w:rPr>
          <w:rFonts w:ascii="Times New Roman" w:hAnsi="Times New Roman"/>
          <w:sz w:val="24"/>
          <w:szCs w:val="24"/>
        </w:rPr>
        <w:t xml:space="preserve">копии договоров по основной деятельности Заявителя с основными пятью контрагентами (покупателями / поставщиками), действующих на дату подачи Заявителем в Общество заявления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на предоставление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</w:rPr>
        <w:t xml:space="preserve">, либо указанных договоров, срок действия которых истек не ранее, чем за 30 (тридцать) календарных дней до даты подачи такого </w:t>
      </w:r>
      <w:r w:rsidRPr="00A91DEA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A91DEA">
        <w:rPr>
          <w:rFonts w:ascii="Times New Roman" w:hAnsi="Times New Roman"/>
          <w:sz w:val="24"/>
          <w:szCs w:val="24"/>
        </w:rPr>
        <w:t>. В случае если в силу специфики деятельности Заявителя (в том числе сезонный характер деятельности и проч.) предоставление Обществу указанных договоров невозможно, Заявитель предоставляет любые иные документы, подтверждающие наличие у него договорных отношений и деловых связей со своими контрагентами. При этом в указанных случаях конкретный перечень таких подтверждающих документов, а также вопрос об их достаточности оценивается и решается Обществом в индивидуальном порядке.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D15">
        <w:rPr>
          <w:rFonts w:ascii="Times New Roman" w:eastAsia="Times New Roman" w:hAnsi="Times New Roman"/>
          <w:b/>
          <w:sz w:val="24"/>
          <w:szCs w:val="24"/>
          <w:lang w:eastAsia="ru-RU"/>
        </w:rPr>
        <w:t>13)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копии правоустанавливающих и иных  документов на имущество, которое планируется передать в качестве обеспечения исполнения обязательств Заявителя (с одновременным предоставлением их оригиналов), необходимых для оценки </w:t>
      </w: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достаточности и ликвидности обеспечения, а также определения возможности их принятия Обществом в качестве обеспечения исполнения обязательств Заявителя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D15">
        <w:rPr>
          <w:rFonts w:ascii="Times New Roman" w:hAnsi="Times New Roman"/>
          <w:b/>
          <w:sz w:val="24"/>
          <w:szCs w:val="24"/>
          <w:lang w:eastAsia="ru-RU"/>
        </w:rPr>
        <w:t>14)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алогодателям и (или)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91DEA">
        <w:rPr>
          <w:rFonts w:ascii="Times New Roman" w:hAnsi="Times New Roman"/>
          <w:sz w:val="24"/>
          <w:szCs w:val="24"/>
          <w:lang w:eastAsia="ru-RU"/>
        </w:rPr>
        <w:t>оручителям – физическим лицам и (или) юридическим лицам: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>- сведения о физическом / юридическом лице (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оручителе,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A91DEA">
        <w:rPr>
          <w:rFonts w:ascii="Times New Roman" w:hAnsi="Times New Roman"/>
          <w:sz w:val="24"/>
          <w:szCs w:val="24"/>
          <w:lang w:eastAsia="ru-RU"/>
        </w:rPr>
        <w:t>алогодателе) 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91DEA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Генеральным директ</w:t>
      </w:r>
      <w:r>
        <w:rPr>
          <w:rFonts w:ascii="Times New Roman" w:hAnsi="Times New Roman"/>
          <w:sz w:val="24"/>
          <w:szCs w:val="24"/>
          <w:lang w:eastAsia="ru-RU"/>
        </w:rPr>
        <w:t>ором Общества;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>- согласие субъекта персональных данных на обработку его персональных данных (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алогодателя и (или)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91DEA">
        <w:rPr>
          <w:rFonts w:ascii="Times New Roman" w:hAnsi="Times New Roman"/>
          <w:sz w:val="24"/>
          <w:szCs w:val="24"/>
          <w:lang w:eastAsia="ru-RU"/>
        </w:rPr>
        <w:t>оручителя – физических лиц,</w:t>
      </w:r>
      <w:r w:rsidRPr="00A91DEA">
        <w:rPr>
          <w:rFonts w:ascii="Times New Roman" w:hAnsi="Times New Roman"/>
          <w:sz w:val="24"/>
          <w:szCs w:val="24"/>
        </w:rPr>
        <w:t xml:space="preserve"> руководителя / представителя (при наличии) юридического лица) </w:t>
      </w:r>
      <w:r w:rsidRPr="00A91DEA">
        <w:rPr>
          <w:rFonts w:ascii="Times New Roman" w:hAnsi="Times New Roman"/>
          <w:sz w:val="24"/>
          <w:szCs w:val="24"/>
          <w:lang w:eastAsia="ru-RU"/>
        </w:rPr>
        <w:t>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91DEA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Генеральным директ</w:t>
      </w:r>
      <w:r>
        <w:rPr>
          <w:rFonts w:ascii="Times New Roman" w:hAnsi="Times New Roman"/>
          <w:sz w:val="24"/>
          <w:szCs w:val="24"/>
          <w:lang w:eastAsia="ru-RU"/>
        </w:rPr>
        <w:t>ором Общества;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DEA">
        <w:rPr>
          <w:rFonts w:ascii="Times New Roman" w:hAnsi="Times New Roman"/>
          <w:sz w:val="24"/>
          <w:szCs w:val="24"/>
        </w:rPr>
        <w:t>- копия паспорта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алогодателя и (или)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91DEA">
        <w:rPr>
          <w:rFonts w:ascii="Times New Roman" w:hAnsi="Times New Roman"/>
          <w:sz w:val="24"/>
          <w:szCs w:val="24"/>
          <w:lang w:eastAsia="ru-RU"/>
        </w:rPr>
        <w:t>оручителя – физических лиц, руководителя / представителя (при наличии) юридического лица</w:t>
      </w:r>
      <w:r w:rsidRPr="00A91DEA">
        <w:rPr>
          <w:rFonts w:ascii="Times New Roman" w:hAnsi="Times New Roman"/>
          <w:sz w:val="24"/>
          <w:szCs w:val="24"/>
        </w:rPr>
        <w:t>;</w:t>
      </w:r>
    </w:p>
    <w:p w:rsidR="00C608B6" w:rsidRPr="00A91DEA" w:rsidRDefault="00C608B6" w:rsidP="00C60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D15">
        <w:rPr>
          <w:rFonts w:ascii="Times New Roman" w:hAnsi="Times New Roman"/>
          <w:b/>
          <w:sz w:val="24"/>
          <w:szCs w:val="24"/>
        </w:rPr>
        <w:t>15)</w:t>
      </w:r>
      <w:r w:rsidRPr="00A91DEA">
        <w:rPr>
          <w:rFonts w:ascii="Times New Roman" w:hAnsi="Times New Roman"/>
          <w:sz w:val="24"/>
          <w:szCs w:val="24"/>
        </w:rPr>
        <w:t xml:space="preserve">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финансовый план на период пользования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Микрозаймом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по форм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91DEA">
        <w:rPr>
          <w:rFonts w:ascii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Генеральным директ</w:t>
      </w:r>
      <w:r>
        <w:rPr>
          <w:rFonts w:ascii="Times New Roman" w:hAnsi="Times New Roman"/>
          <w:sz w:val="24"/>
          <w:szCs w:val="24"/>
          <w:lang w:eastAsia="ru-RU"/>
        </w:rPr>
        <w:t>ором Общества;</w:t>
      </w:r>
    </w:p>
    <w:p w:rsidR="0037469F" w:rsidRDefault="00906D15" w:rsidP="00906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Кроме финансового плана, в случае реализации инвестиционного проекта, Заявитель может дополнительно предоставить отдельный бизнес-план проекта </w:t>
      </w:r>
      <w:r w:rsidRPr="00A91DEA">
        <w:rPr>
          <w:rFonts w:ascii="Times New Roman" w:hAnsi="Times New Roman"/>
          <w:sz w:val="24"/>
          <w:szCs w:val="24"/>
        </w:rPr>
        <w:t xml:space="preserve">(в том числе сформированный с использованием информационно-аналитической системы Бизнес-навигатор МСП являющейся сервисом портала Бизнес-навигатора МСП, расположенным в информационно-телекоммуникационной сети «Интернет» по адресу: </w:t>
      </w:r>
      <w:hyperlink r:id="rId5" w:history="1">
        <w:r w:rsidRPr="00A91DEA">
          <w:rPr>
            <w:rStyle w:val="a3"/>
            <w:rFonts w:ascii="Times New Roman" w:hAnsi="Times New Roman"/>
            <w:sz w:val="24"/>
            <w:szCs w:val="24"/>
          </w:rPr>
          <w:t>https://navigator.smbn.ru/</w:t>
        </w:r>
      </w:hyperlink>
      <w:r w:rsidRPr="00A91DEA">
        <w:rPr>
          <w:rFonts w:ascii="Times New Roman" w:hAnsi="Times New Roman"/>
          <w:sz w:val="24"/>
          <w:szCs w:val="24"/>
        </w:rPr>
        <w:t xml:space="preserve"> и предназначенный для предоставления информационных услуг пользователям).</w:t>
      </w:r>
    </w:p>
    <w:p w:rsidR="00906D15" w:rsidRPr="00A91DEA" w:rsidRDefault="00906D15" w:rsidP="00906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eastAsia="Times New Roman" w:hAnsi="Times New Roman"/>
          <w:sz w:val="24"/>
          <w:szCs w:val="24"/>
          <w:lang w:eastAsia="ru-RU"/>
        </w:rPr>
        <w:t>В случае отправки отчетности (бухгалтерской, налоговой) в налоговые органы по почте прикладываются копии почтовых уведомлений об отправке.</w:t>
      </w:r>
    </w:p>
    <w:p w:rsidR="00BA45E1" w:rsidRDefault="00906D15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A91DEA">
        <w:rPr>
          <w:rFonts w:ascii="Times New Roman" w:hAnsi="Times New Roman"/>
          <w:sz w:val="24"/>
          <w:szCs w:val="24"/>
        </w:rPr>
        <w:t xml:space="preserve">Документы из </w:t>
      </w:r>
      <w:r w:rsidR="004747A1">
        <w:rPr>
          <w:rFonts w:ascii="Times New Roman" w:hAnsi="Times New Roman"/>
          <w:sz w:val="24"/>
          <w:szCs w:val="24"/>
        </w:rPr>
        <w:t xml:space="preserve">указанного выше перечня </w:t>
      </w:r>
      <w:r w:rsidRPr="00A91DEA">
        <w:rPr>
          <w:rFonts w:ascii="Times New Roman" w:hAnsi="Times New Roman"/>
          <w:sz w:val="24"/>
          <w:szCs w:val="24"/>
        </w:rPr>
        <w:t xml:space="preserve">предоставляются в Общество на бумажном носителе. Допускается предоставление документов, указанных в </w:t>
      </w:r>
      <w:proofErr w:type="spellStart"/>
      <w:r w:rsidRPr="00A91DEA">
        <w:rPr>
          <w:rFonts w:ascii="Times New Roman" w:hAnsi="Times New Roman"/>
          <w:sz w:val="24"/>
          <w:szCs w:val="24"/>
        </w:rPr>
        <w:t>пп</w:t>
      </w:r>
      <w:proofErr w:type="spellEnd"/>
      <w:r w:rsidRPr="00A91DEA">
        <w:rPr>
          <w:rFonts w:ascii="Times New Roman" w:hAnsi="Times New Roman"/>
          <w:sz w:val="24"/>
          <w:szCs w:val="24"/>
        </w:rPr>
        <w:t xml:space="preserve">. 10, 11, 13, 15 в электронном виде, в этом случае данные документы распечатываются на бумажном носителе Специалистом Общества и оформляются в </w:t>
      </w:r>
      <w:r w:rsidR="00BA45E1">
        <w:rPr>
          <w:rFonts w:ascii="Times New Roman" w:hAnsi="Times New Roman"/>
          <w:sz w:val="24"/>
          <w:szCs w:val="24"/>
        </w:rPr>
        <w:t>следующем порядке:</w:t>
      </w:r>
    </w:p>
    <w:p w:rsidR="0037469F" w:rsidRDefault="00CC167C" w:rsidP="00CC1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="00BA45E1" w:rsidRPr="00A91DEA">
        <w:rPr>
          <w:rFonts w:ascii="Times New Roman" w:hAnsi="Times New Roman"/>
          <w:sz w:val="24"/>
          <w:szCs w:val="24"/>
          <w:lang w:eastAsia="ru-RU"/>
        </w:rPr>
        <w:t>ригиналы документов Заявителя должны быть подписаны уполномоченным лицом Заявителя и скреплены оттиском печати Заявителя (при наличии печати), копии документов - заверены подписью уполномоченного лица Заявителя и оттиском печати Заявителя (при наличии печати).</w:t>
      </w:r>
    </w:p>
    <w:p w:rsidR="00CC167C" w:rsidRPr="00A91DEA" w:rsidRDefault="00CC167C" w:rsidP="00CC1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91DEA">
        <w:rPr>
          <w:rFonts w:ascii="Times New Roman" w:hAnsi="Times New Roman"/>
          <w:sz w:val="24"/>
          <w:szCs w:val="24"/>
          <w:lang w:eastAsia="ru-RU"/>
        </w:rPr>
        <w:t xml:space="preserve">До момента принятия решения о предоставлении (отказе в предоставлении) </w:t>
      </w:r>
      <w:proofErr w:type="spellStart"/>
      <w:r w:rsidRPr="00A91DEA">
        <w:rPr>
          <w:rFonts w:ascii="Times New Roman" w:hAnsi="Times New Roman"/>
          <w:sz w:val="24"/>
          <w:szCs w:val="24"/>
          <w:lang w:eastAsia="ru-RU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  <w:lang w:eastAsia="ru-RU"/>
        </w:rPr>
        <w:t xml:space="preserve"> Заявитель вправе самостоятельно предоставить в Общество дополнительные документы и (или) сведения, помимо </w:t>
      </w:r>
      <w:r w:rsidR="00E062EE">
        <w:rPr>
          <w:rFonts w:ascii="Times New Roman" w:hAnsi="Times New Roman"/>
          <w:sz w:val="24"/>
          <w:szCs w:val="24"/>
          <w:lang w:eastAsia="ru-RU"/>
        </w:rPr>
        <w:t>выше</w:t>
      </w:r>
      <w:r w:rsidRPr="00A91DEA">
        <w:rPr>
          <w:rFonts w:ascii="Times New Roman" w:hAnsi="Times New Roman"/>
          <w:sz w:val="24"/>
          <w:szCs w:val="24"/>
          <w:lang w:eastAsia="ru-RU"/>
        </w:rPr>
        <w:t>указанных</w:t>
      </w:r>
      <w:r w:rsidR="00E062EE">
        <w:rPr>
          <w:rFonts w:ascii="Times New Roman" w:hAnsi="Times New Roman"/>
          <w:sz w:val="24"/>
          <w:szCs w:val="24"/>
          <w:lang w:eastAsia="ru-RU"/>
        </w:rPr>
        <w:t>.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45E1" w:rsidRDefault="00BA45E1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45E1" w:rsidRDefault="00BA45E1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6C53" w:rsidRPr="00C8655E" w:rsidRDefault="00C16C53" w:rsidP="00C16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8655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ЭТАП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</w:p>
    <w:p w:rsidR="00C16C53" w:rsidRDefault="00C16C53" w:rsidP="00485B31">
      <w:pPr>
        <w:spacing w:after="0" w:line="240" w:lineRule="auto"/>
      </w:pPr>
    </w:p>
    <w:p w:rsidR="00AB0529" w:rsidRPr="00465CEE" w:rsidRDefault="00AB0529" w:rsidP="00AB0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5CEE">
        <w:rPr>
          <w:rFonts w:ascii="Times New Roman" w:hAnsi="Times New Roman"/>
          <w:b/>
          <w:sz w:val="24"/>
          <w:szCs w:val="24"/>
          <w:lang w:eastAsia="ru-RU"/>
        </w:rPr>
        <w:t xml:space="preserve">В случае принятия Обществом решения </w:t>
      </w:r>
      <w:r w:rsidRPr="00465CEE">
        <w:rPr>
          <w:rFonts w:ascii="Times New Roman" w:hAnsi="Times New Roman"/>
          <w:b/>
          <w:sz w:val="24"/>
          <w:szCs w:val="24"/>
        </w:rPr>
        <w:t xml:space="preserve">о соответствии условиям и требованиям Правил предоставления </w:t>
      </w:r>
      <w:proofErr w:type="spellStart"/>
      <w:r w:rsidRPr="00465CEE">
        <w:rPr>
          <w:rFonts w:ascii="Times New Roman" w:hAnsi="Times New Roman"/>
          <w:b/>
          <w:sz w:val="24"/>
          <w:szCs w:val="24"/>
        </w:rPr>
        <w:t>микрозаймов</w:t>
      </w:r>
      <w:proofErr w:type="spellEnd"/>
      <w:r w:rsidRPr="00465CEE">
        <w:rPr>
          <w:rFonts w:ascii="Times New Roman" w:hAnsi="Times New Roman"/>
          <w:b/>
          <w:sz w:val="24"/>
          <w:szCs w:val="24"/>
        </w:rPr>
        <w:t xml:space="preserve"> и возможности  предоставления </w:t>
      </w:r>
      <w:proofErr w:type="spellStart"/>
      <w:r w:rsidRPr="00465CEE">
        <w:rPr>
          <w:rFonts w:ascii="Times New Roman" w:hAnsi="Times New Roman"/>
          <w:b/>
          <w:sz w:val="24"/>
          <w:szCs w:val="24"/>
        </w:rPr>
        <w:t>Микрозайма</w:t>
      </w:r>
      <w:proofErr w:type="spellEnd"/>
      <w:r w:rsidRPr="00465CEE">
        <w:rPr>
          <w:rFonts w:ascii="Times New Roman" w:hAnsi="Times New Roman"/>
          <w:b/>
          <w:sz w:val="24"/>
          <w:szCs w:val="24"/>
        </w:rPr>
        <w:t xml:space="preserve"> Заявителю</w:t>
      </w:r>
      <w:r w:rsidR="00465CEE" w:rsidRPr="00465CEE">
        <w:rPr>
          <w:rFonts w:ascii="Times New Roman" w:hAnsi="Times New Roman"/>
          <w:b/>
          <w:sz w:val="24"/>
          <w:szCs w:val="24"/>
        </w:rPr>
        <w:t xml:space="preserve">, </w:t>
      </w:r>
      <w:r w:rsidRPr="00465CEE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Pr="00465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оформления проекта Договора </w:t>
      </w:r>
      <w:proofErr w:type="spellStart"/>
      <w:r w:rsidRPr="00465CEE">
        <w:rPr>
          <w:rFonts w:ascii="Times New Roman" w:eastAsia="Times New Roman" w:hAnsi="Times New Roman"/>
          <w:b/>
          <w:sz w:val="24"/>
          <w:szCs w:val="24"/>
          <w:lang w:eastAsia="ru-RU"/>
        </w:rPr>
        <w:t>микрозайма</w:t>
      </w:r>
      <w:proofErr w:type="spellEnd"/>
      <w:r w:rsidRPr="00465CEE">
        <w:rPr>
          <w:rFonts w:ascii="Times New Roman" w:hAnsi="Times New Roman"/>
          <w:b/>
          <w:sz w:val="24"/>
          <w:szCs w:val="24"/>
          <w:lang w:eastAsia="ru-RU"/>
        </w:rPr>
        <w:t xml:space="preserve"> и Обеспечительных договоров, а также в целях </w:t>
      </w:r>
      <w:r w:rsidRPr="00465CEE">
        <w:rPr>
          <w:rFonts w:ascii="Times New Roman" w:hAnsi="Times New Roman"/>
          <w:b/>
          <w:sz w:val="24"/>
          <w:szCs w:val="24"/>
        </w:rPr>
        <w:t>проверки правоспособности и полномочий Заявителя и иных лиц, участвующих в сделке</w:t>
      </w:r>
      <w:r w:rsidRPr="00465CE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B0529" w:rsidRPr="00465CEE" w:rsidRDefault="00AB0529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5CEE" w:rsidRPr="00465CEE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5CEE">
        <w:rPr>
          <w:rFonts w:ascii="Times New Roman" w:hAnsi="Times New Roman"/>
          <w:b/>
          <w:sz w:val="24"/>
          <w:szCs w:val="24"/>
          <w:lang w:eastAsia="ru-RU"/>
        </w:rPr>
        <w:t>Заявитель / Залогодатель / Поручитель предоставляют в Общество следующие документы:</w:t>
      </w: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CEE">
        <w:rPr>
          <w:rFonts w:ascii="Times New Roman" w:hAnsi="Times New Roman"/>
          <w:b/>
          <w:sz w:val="24"/>
          <w:szCs w:val="24"/>
        </w:rPr>
        <w:t>1)</w:t>
      </w:r>
      <w:r w:rsidRPr="00A91DEA">
        <w:rPr>
          <w:rFonts w:ascii="Times New Roman" w:hAnsi="Times New Roman"/>
          <w:sz w:val="24"/>
          <w:szCs w:val="24"/>
        </w:rPr>
        <w:t xml:space="preserve"> копии устава, изменений и (или) дополнений к уставу (при наличии), учредительного договора (при наличии) (для юридических лиц);</w:t>
      </w: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CEE">
        <w:rPr>
          <w:rFonts w:ascii="Times New Roman" w:hAnsi="Times New Roman"/>
          <w:b/>
          <w:sz w:val="24"/>
          <w:szCs w:val="24"/>
          <w:lang w:eastAsia="ru-RU"/>
        </w:rPr>
        <w:t>2)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копия свидетельства о государственной регистрации (для юридических лиц и индивидуальных предпринимателей)</w:t>
      </w:r>
      <w:r w:rsidRPr="00A91DEA">
        <w:rPr>
          <w:rFonts w:ascii="Times New Roman" w:hAnsi="Times New Roman"/>
          <w:sz w:val="24"/>
          <w:szCs w:val="24"/>
        </w:rPr>
        <w:t>;</w:t>
      </w: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CEE">
        <w:rPr>
          <w:rFonts w:ascii="Times New Roman" w:hAnsi="Times New Roman"/>
          <w:b/>
          <w:sz w:val="24"/>
          <w:szCs w:val="24"/>
          <w:lang w:eastAsia="ru-RU"/>
        </w:rPr>
        <w:t>3)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копия свидетельства о постановке на учет в налоговом органе (для юридических лиц и индивидуальных предпринимателей)</w:t>
      </w:r>
      <w:r w:rsidRPr="00A91DEA">
        <w:rPr>
          <w:rFonts w:ascii="Times New Roman" w:hAnsi="Times New Roman"/>
          <w:sz w:val="24"/>
          <w:szCs w:val="24"/>
        </w:rPr>
        <w:t>;</w:t>
      </w: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213">
        <w:rPr>
          <w:rFonts w:ascii="Times New Roman" w:hAnsi="Times New Roman"/>
          <w:b/>
          <w:sz w:val="24"/>
          <w:szCs w:val="24"/>
          <w:lang w:eastAsia="ru-RU"/>
        </w:rPr>
        <w:t>4)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копия </w:t>
      </w:r>
      <w:r w:rsidRPr="00A91DEA">
        <w:rPr>
          <w:rFonts w:ascii="Times New Roman" w:hAnsi="Times New Roman"/>
          <w:sz w:val="24"/>
          <w:szCs w:val="24"/>
        </w:rPr>
        <w:t xml:space="preserve">документа, подтверждающего полномочия лица на осуществление действий от имени Заявителя / 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 xml:space="preserve">алогодателя / </w:t>
      </w:r>
      <w:r>
        <w:rPr>
          <w:rFonts w:ascii="Times New Roman" w:hAnsi="Times New Roman"/>
          <w:sz w:val="24"/>
          <w:szCs w:val="24"/>
        </w:rPr>
        <w:t>П</w:t>
      </w:r>
      <w:r w:rsidRPr="00A91DEA">
        <w:rPr>
          <w:rFonts w:ascii="Times New Roman" w:hAnsi="Times New Roman"/>
          <w:sz w:val="24"/>
          <w:szCs w:val="24"/>
        </w:rPr>
        <w:t xml:space="preserve">оручителя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Заявителя / 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 xml:space="preserve">алогодателя / </w:t>
      </w:r>
      <w:r>
        <w:rPr>
          <w:rFonts w:ascii="Times New Roman" w:hAnsi="Times New Roman"/>
          <w:sz w:val="24"/>
          <w:szCs w:val="24"/>
        </w:rPr>
        <w:t>П</w:t>
      </w:r>
      <w:r w:rsidRPr="00A91DEA">
        <w:rPr>
          <w:rFonts w:ascii="Times New Roman" w:hAnsi="Times New Roman"/>
          <w:sz w:val="24"/>
          <w:szCs w:val="24"/>
        </w:rPr>
        <w:t>оручителя без доверенности (далее в настоящей статье – руководитель), копия документа, подтверждающего полномочия главного бухгалтера, при наличии должности главного бухгалтера в штате (для юридических лиц);</w:t>
      </w: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49F">
        <w:rPr>
          <w:rFonts w:ascii="Times New Roman" w:hAnsi="Times New Roman"/>
          <w:b/>
          <w:sz w:val="24"/>
          <w:szCs w:val="24"/>
        </w:rPr>
        <w:t>5)</w:t>
      </w:r>
      <w:r w:rsidRPr="00A91DEA">
        <w:rPr>
          <w:rFonts w:ascii="Times New Roman" w:hAnsi="Times New Roman"/>
          <w:sz w:val="24"/>
          <w:szCs w:val="24"/>
        </w:rPr>
        <w:t xml:space="preserve"> подлинники документов, подтверждающих надлежащее одобрение заключения Заявителем / 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 xml:space="preserve">алогодателем / </w:t>
      </w:r>
      <w:r>
        <w:rPr>
          <w:rFonts w:ascii="Times New Roman" w:hAnsi="Times New Roman"/>
          <w:sz w:val="24"/>
          <w:szCs w:val="24"/>
        </w:rPr>
        <w:t>П</w:t>
      </w:r>
      <w:r w:rsidRPr="00A91DEA">
        <w:rPr>
          <w:rFonts w:ascii="Times New Roman" w:hAnsi="Times New Roman"/>
          <w:sz w:val="24"/>
          <w:szCs w:val="24"/>
        </w:rPr>
        <w:t xml:space="preserve">оручителем Договора </w:t>
      </w:r>
      <w:proofErr w:type="spellStart"/>
      <w:r w:rsidRPr="00A91DEA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</w:rPr>
        <w:t xml:space="preserve">, Обеспечительных договоров (в случае если в соответствии с нормами действующего законодательства заключаемый с Обществом Договор </w:t>
      </w:r>
      <w:proofErr w:type="spellStart"/>
      <w:r w:rsidRPr="00A91DEA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A91DEA">
        <w:rPr>
          <w:rFonts w:ascii="Times New Roman" w:hAnsi="Times New Roman"/>
          <w:sz w:val="24"/>
          <w:szCs w:val="24"/>
        </w:rPr>
        <w:t xml:space="preserve">, а также любой из заключаемых Обеспечительных договоров являются для Заявителя / 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 xml:space="preserve">алогодателя / </w:t>
      </w:r>
      <w:r>
        <w:rPr>
          <w:rFonts w:ascii="Times New Roman" w:hAnsi="Times New Roman"/>
          <w:sz w:val="24"/>
          <w:szCs w:val="24"/>
        </w:rPr>
        <w:t>П</w:t>
      </w:r>
      <w:r w:rsidRPr="00A91DEA">
        <w:rPr>
          <w:rFonts w:ascii="Times New Roman" w:hAnsi="Times New Roman"/>
          <w:sz w:val="24"/>
          <w:szCs w:val="24"/>
        </w:rPr>
        <w:t xml:space="preserve">оручителя крупной сделкой и/или сделкой, в совершении которой имеется заинтересованность, а равно сделкой, которая в соответствии с учредительными документами Заявителя / 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 xml:space="preserve">алогодателя / </w:t>
      </w:r>
      <w:r>
        <w:rPr>
          <w:rFonts w:ascii="Times New Roman" w:hAnsi="Times New Roman"/>
          <w:sz w:val="24"/>
          <w:szCs w:val="24"/>
        </w:rPr>
        <w:t>П</w:t>
      </w:r>
      <w:r w:rsidRPr="00A91DEA">
        <w:rPr>
          <w:rFonts w:ascii="Times New Roman" w:hAnsi="Times New Roman"/>
          <w:sz w:val="24"/>
          <w:szCs w:val="24"/>
        </w:rPr>
        <w:t xml:space="preserve">оручителя должна быть одобрена уполномоченными лицами/органами Заявителя / 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 xml:space="preserve">алогодателя / </w:t>
      </w:r>
      <w:r>
        <w:rPr>
          <w:rFonts w:ascii="Times New Roman" w:hAnsi="Times New Roman"/>
          <w:sz w:val="24"/>
          <w:szCs w:val="24"/>
        </w:rPr>
        <w:t>П</w:t>
      </w:r>
      <w:r w:rsidRPr="00A91DEA">
        <w:rPr>
          <w:rFonts w:ascii="Times New Roman" w:hAnsi="Times New Roman"/>
          <w:sz w:val="24"/>
          <w:szCs w:val="24"/>
        </w:rPr>
        <w:t>оручителя) (для юридических лиц);</w:t>
      </w: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49F">
        <w:rPr>
          <w:rFonts w:ascii="Times New Roman" w:hAnsi="Times New Roman"/>
          <w:b/>
          <w:sz w:val="24"/>
          <w:szCs w:val="24"/>
        </w:rPr>
        <w:t>6)</w:t>
      </w:r>
      <w:r w:rsidRPr="00A91DEA">
        <w:rPr>
          <w:rFonts w:ascii="Times New Roman" w:hAnsi="Times New Roman"/>
          <w:sz w:val="24"/>
          <w:szCs w:val="24"/>
        </w:rPr>
        <w:t xml:space="preserve"> 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копия свидетельства о заключении брака </w:t>
      </w:r>
      <w:r w:rsidRPr="00A91DEA">
        <w:rPr>
          <w:rFonts w:ascii="Times New Roman" w:hAnsi="Times New Roman"/>
          <w:sz w:val="24"/>
          <w:szCs w:val="24"/>
        </w:rPr>
        <w:t>(для индивидуальных предпринимателей и физических лиц (</w:t>
      </w:r>
      <w:r>
        <w:rPr>
          <w:rFonts w:ascii="Times New Roman" w:hAnsi="Times New Roman"/>
          <w:sz w:val="24"/>
          <w:szCs w:val="24"/>
        </w:rPr>
        <w:t>П</w:t>
      </w:r>
      <w:r w:rsidRPr="00A91DEA">
        <w:rPr>
          <w:rFonts w:ascii="Times New Roman" w:hAnsi="Times New Roman"/>
          <w:sz w:val="24"/>
          <w:szCs w:val="24"/>
        </w:rPr>
        <w:t xml:space="preserve">оручителей, 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>алогодателей)</w:t>
      </w:r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49F">
        <w:rPr>
          <w:rFonts w:ascii="Times New Roman" w:hAnsi="Times New Roman"/>
          <w:b/>
          <w:sz w:val="24"/>
          <w:szCs w:val="24"/>
          <w:lang w:eastAsia="ru-RU"/>
        </w:rPr>
        <w:t>7)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нотариально заверенное письменное согласие супруга / супруги – в случае предоставления лицом, находящимся в браке, имущества в обеспечение исполнения обязательств </w:t>
      </w:r>
      <w:r w:rsidRPr="00A91DEA">
        <w:rPr>
          <w:rFonts w:ascii="Times New Roman" w:hAnsi="Times New Roman"/>
          <w:sz w:val="24"/>
          <w:szCs w:val="24"/>
        </w:rPr>
        <w:t>(для индивидуальных предпринимателей и физических лиц (</w:t>
      </w:r>
      <w:r>
        <w:rPr>
          <w:rFonts w:ascii="Times New Roman" w:hAnsi="Times New Roman"/>
          <w:sz w:val="24"/>
          <w:szCs w:val="24"/>
        </w:rPr>
        <w:t>З</w:t>
      </w:r>
      <w:r w:rsidRPr="00A91DEA">
        <w:rPr>
          <w:rFonts w:ascii="Times New Roman" w:hAnsi="Times New Roman"/>
          <w:sz w:val="24"/>
          <w:szCs w:val="24"/>
        </w:rPr>
        <w:t>алогодателей)</w:t>
      </w:r>
      <w:r w:rsidRPr="00A91DEA">
        <w:rPr>
          <w:rFonts w:ascii="Times New Roman" w:hAnsi="Times New Roman"/>
          <w:sz w:val="24"/>
          <w:szCs w:val="24"/>
          <w:lang w:eastAsia="ru-RU"/>
        </w:rPr>
        <w:t>;</w:t>
      </w:r>
    </w:p>
    <w:p w:rsidR="00E53213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49F">
        <w:rPr>
          <w:rFonts w:ascii="Times New Roman" w:hAnsi="Times New Roman"/>
          <w:b/>
          <w:sz w:val="24"/>
          <w:szCs w:val="24"/>
          <w:lang w:eastAsia="ru-RU"/>
        </w:rPr>
        <w:t>8)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 в случае если в залог передается недвижимое имущество, то в отношении каждого объекта такого недвижимого имущества Заявитель / Залогодатель предоставляет Обществу </w:t>
      </w:r>
      <w:r w:rsidRPr="00A91DEA">
        <w:rPr>
          <w:rFonts w:ascii="Times New Roman" w:hAnsi="Times New Roman"/>
          <w:sz w:val="24"/>
          <w:szCs w:val="24"/>
          <w:lang w:eastAsia="ru-RU"/>
        </w:rPr>
        <w:lastRenderedPageBreak/>
        <w:t>подлинник Выписки из Единого государственного реестра недвижимости (ЕГРН), полученной не ранее, чем за 10 (десять) календарных дней до даты предоставления ее Обществу</w:t>
      </w:r>
    </w:p>
    <w:p w:rsidR="00E53213" w:rsidRDefault="00E53213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CEE" w:rsidRPr="00A91DEA" w:rsidRDefault="00465CEE" w:rsidP="0046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DEA">
        <w:rPr>
          <w:rFonts w:ascii="Times New Roman" w:hAnsi="Times New Roman"/>
          <w:sz w:val="24"/>
          <w:szCs w:val="24"/>
          <w:lang w:eastAsia="ru-RU"/>
        </w:rPr>
        <w:t xml:space="preserve">Копии документов должны быть заверены подписью уполномоченного лица Заявителя /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алогодателя /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оручителя и оттиском печати Заявителя /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A91DEA">
        <w:rPr>
          <w:rFonts w:ascii="Times New Roman" w:hAnsi="Times New Roman"/>
          <w:sz w:val="24"/>
          <w:szCs w:val="24"/>
          <w:lang w:eastAsia="ru-RU"/>
        </w:rPr>
        <w:t xml:space="preserve">алогодателя /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91DEA">
        <w:rPr>
          <w:rFonts w:ascii="Times New Roman" w:hAnsi="Times New Roman"/>
          <w:sz w:val="24"/>
          <w:szCs w:val="24"/>
          <w:lang w:eastAsia="ru-RU"/>
        </w:rPr>
        <w:t>оручителя (при наличии печати).</w:t>
      </w:r>
    </w:p>
    <w:p w:rsidR="00AB0529" w:rsidRDefault="00AB0529" w:rsidP="00485B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8655E" w:rsidRDefault="00C8655E" w:rsidP="0048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ВАЖНО!!!</w:t>
      </w:r>
    </w:p>
    <w:p w:rsidR="006F579E" w:rsidRDefault="006F579E" w:rsidP="00CF0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749F" w:rsidRDefault="0083749F" w:rsidP="00CF0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30723E"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 целях исполнения требований пункта 6.</w:t>
      </w:r>
      <w:r w:rsidR="0030723E" w:rsidRPr="0083749F">
        <w:rPr>
          <w:rFonts w:ascii="Times New Roman" w:hAnsi="Times New Roman"/>
          <w:b/>
          <w:sz w:val="24"/>
          <w:szCs w:val="24"/>
          <w:lang w:eastAsia="ru-RU"/>
        </w:rPr>
        <w:t>3. Правил предоставления</w:t>
      </w:r>
      <w:r w:rsidR="0030723E"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 микрозаймов АО «ГФСО», Заявителем предоставляются анкеты по идентификации клиента из перечня: анкета клиента</w:t>
      </w:r>
      <w:r w:rsidR="00C73760">
        <w:rPr>
          <w:rFonts w:ascii="Times New Roman" w:hAnsi="Times New Roman"/>
          <w:b/>
          <w:sz w:val="24"/>
          <w:szCs w:val="24"/>
          <w:lang w:eastAsia="ru-RU"/>
        </w:rPr>
        <w:t xml:space="preserve"> (ООО или ИП)</w:t>
      </w:r>
      <w:r w:rsidR="0030723E" w:rsidRPr="0030723E">
        <w:rPr>
          <w:rFonts w:ascii="Times New Roman" w:hAnsi="Times New Roman"/>
          <w:b/>
          <w:sz w:val="24"/>
          <w:szCs w:val="24"/>
          <w:lang w:eastAsia="ru-RU"/>
        </w:rPr>
        <w:t>, анкета представителя клиента</w:t>
      </w:r>
      <w:r w:rsidR="00C73760">
        <w:rPr>
          <w:rFonts w:ascii="Times New Roman" w:hAnsi="Times New Roman"/>
          <w:b/>
          <w:sz w:val="24"/>
          <w:szCs w:val="24"/>
          <w:lang w:eastAsia="ru-RU"/>
        </w:rPr>
        <w:t xml:space="preserve"> (директор)</w:t>
      </w:r>
      <w:r w:rsidR="0030723E"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, анкета выгодоприобретателя клиента, анкета </w:t>
      </w:r>
      <w:proofErr w:type="spellStart"/>
      <w:r w:rsidR="0030723E" w:rsidRPr="0030723E">
        <w:rPr>
          <w:rFonts w:ascii="Times New Roman" w:hAnsi="Times New Roman"/>
          <w:b/>
          <w:sz w:val="24"/>
          <w:szCs w:val="24"/>
          <w:lang w:eastAsia="ru-RU"/>
        </w:rPr>
        <w:t>бенефициарного</w:t>
      </w:r>
      <w:proofErr w:type="spellEnd"/>
      <w:r w:rsidR="0030723E"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 владельца</w:t>
      </w:r>
      <w:r w:rsidR="00C73760">
        <w:rPr>
          <w:rFonts w:ascii="Times New Roman" w:hAnsi="Times New Roman"/>
          <w:b/>
          <w:sz w:val="24"/>
          <w:szCs w:val="24"/>
          <w:lang w:eastAsia="ru-RU"/>
        </w:rPr>
        <w:t xml:space="preserve"> (учредители)</w:t>
      </w:r>
      <w:r w:rsidR="0030723E" w:rsidRPr="0030723E">
        <w:rPr>
          <w:rFonts w:ascii="Times New Roman" w:hAnsi="Times New Roman"/>
          <w:b/>
          <w:sz w:val="24"/>
          <w:szCs w:val="24"/>
          <w:lang w:eastAsia="ru-RU"/>
        </w:rPr>
        <w:t xml:space="preserve"> (формы анкет размещены на сайте в разделе «Типовые формы документов»). </w:t>
      </w:r>
    </w:p>
    <w:p w:rsidR="0083749F" w:rsidRDefault="0030723E" w:rsidP="00CF0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23E">
        <w:rPr>
          <w:rFonts w:ascii="Times New Roman" w:hAnsi="Times New Roman"/>
          <w:b/>
          <w:sz w:val="24"/>
          <w:szCs w:val="24"/>
          <w:lang w:eastAsia="ru-RU"/>
        </w:rPr>
        <w:t>За консультацией по перечню предоставляемых анкет необ</w:t>
      </w:r>
      <w:r w:rsidR="00C73760">
        <w:rPr>
          <w:rFonts w:ascii="Times New Roman" w:hAnsi="Times New Roman"/>
          <w:b/>
          <w:sz w:val="24"/>
          <w:szCs w:val="24"/>
          <w:lang w:eastAsia="ru-RU"/>
        </w:rPr>
        <w:t>ходимо обратиться в АО «ГФСО» по тел.989-50-77.</w:t>
      </w:r>
    </w:p>
    <w:p w:rsidR="0030723E" w:rsidRPr="0030723E" w:rsidRDefault="00765AAB" w:rsidP="00CF0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Идентификации </w:t>
      </w:r>
      <w:r w:rsidR="00883AA3">
        <w:rPr>
          <w:rFonts w:ascii="Times New Roman" w:hAnsi="Times New Roman"/>
          <w:b/>
          <w:sz w:val="24"/>
          <w:szCs w:val="24"/>
          <w:lang w:eastAsia="ru-RU"/>
        </w:rPr>
        <w:t xml:space="preserve">подлежат только те Заявители, которые </w:t>
      </w:r>
      <w:r w:rsidR="00734D74">
        <w:rPr>
          <w:rFonts w:ascii="Times New Roman" w:hAnsi="Times New Roman"/>
          <w:b/>
          <w:sz w:val="24"/>
          <w:szCs w:val="24"/>
          <w:lang w:eastAsia="ru-RU"/>
        </w:rPr>
        <w:t xml:space="preserve">на дату рассмотрения заявки </w:t>
      </w:r>
      <w:r w:rsidR="00883AA3">
        <w:rPr>
          <w:rFonts w:ascii="Times New Roman" w:hAnsi="Times New Roman"/>
          <w:b/>
          <w:sz w:val="24"/>
          <w:szCs w:val="24"/>
          <w:lang w:eastAsia="ru-RU"/>
        </w:rPr>
        <w:t xml:space="preserve">не имеют действующих </w:t>
      </w:r>
      <w:r w:rsidR="00CF064A">
        <w:rPr>
          <w:rFonts w:ascii="Times New Roman" w:hAnsi="Times New Roman"/>
          <w:b/>
          <w:sz w:val="24"/>
          <w:szCs w:val="24"/>
          <w:lang w:eastAsia="ru-RU"/>
        </w:rPr>
        <w:t>договоров с Обществом.</w:t>
      </w:r>
    </w:p>
    <w:p w:rsidR="0030723E" w:rsidRDefault="0030723E" w:rsidP="00485B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3760" w:rsidRDefault="00C73760" w:rsidP="00485B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73760" w:rsidSect="009F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51A"/>
    <w:multiLevelType w:val="hybridMultilevel"/>
    <w:tmpl w:val="4FC4721A"/>
    <w:lvl w:ilvl="0" w:tplc="5DDEA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73"/>
    <w:rsid w:val="0015328D"/>
    <w:rsid w:val="00301D44"/>
    <w:rsid w:val="0030723E"/>
    <w:rsid w:val="00307CC8"/>
    <w:rsid w:val="0037469F"/>
    <w:rsid w:val="00465CEE"/>
    <w:rsid w:val="004747A1"/>
    <w:rsid w:val="00485B31"/>
    <w:rsid w:val="004954D5"/>
    <w:rsid w:val="004B1F0E"/>
    <w:rsid w:val="004F098B"/>
    <w:rsid w:val="005D093C"/>
    <w:rsid w:val="005F14CA"/>
    <w:rsid w:val="006F579E"/>
    <w:rsid w:val="00734D74"/>
    <w:rsid w:val="00745B43"/>
    <w:rsid w:val="00750BDD"/>
    <w:rsid w:val="00765AAB"/>
    <w:rsid w:val="007B54C4"/>
    <w:rsid w:val="0083749F"/>
    <w:rsid w:val="00850AA7"/>
    <w:rsid w:val="00882348"/>
    <w:rsid w:val="00883AA3"/>
    <w:rsid w:val="00906D15"/>
    <w:rsid w:val="00973247"/>
    <w:rsid w:val="009E6791"/>
    <w:rsid w:val="009F60C8"/>
    <w:rsid w:val="00A36573"/>
    <w:rsid w:val="00A6345E"/>
    <w:rsid w:val="00AB0529"/>
    <w:rsid w:val="00AC31C8"/>
    <w:rsid w:val="00AF751A"/>
    <w:rsid w:val="00B65ECC"/>
    <w:rsid w:val="00B825C0"/>
    <w:rsid w:val="00BA45E1"/>
    <w:rsid w:val="00C16C53"/>
    <w:rsid w:val="00C33B6D"/>
    <w:rsid w:val="00C4551B"/>
    <w:rsid w:val="00C608B6"/>
    <w:rsid w:val="00C67744"/>
    <w:rsid w:val="00C73760"/>
    <w:rsid w:val="00C8655E"/>
    <w:rsid w:val="00CA46BA"/>
    <w:rsid w:val="00CC167C"/>
    <w:rsid w:val="00CC4070"/>
    <w:rsid w:val="00CE541B"/>
    <w:rsid w:val="00CF064A"/>
    <w:rsid w:val="00D05EAA"/>
    <w:rsid w:val="00D56B08"/>
    <w:rsid w:val="00DF143B"/>
    <w:rsid w:val="00E062EE"/>
    <w:rsid w:val="00E113D0"/>
    <w:rsid w:val="00E53213"/>
    <w:rsid w:val="00F14310"/>
    <w:rsid w:val="00F50A3C"/>
    <w:rsid w:val="00F73973"/>
    <w:rsid w:val="00F86921"/>
    <w:rsid w:val="00F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F1371-1996-4A50-8A75-0429146C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39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3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vigator.smb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Изенев</dc:creator>
  <cp:lastModifiedBy>Анисатова Е.В.</cp:lastModifiedBy>
  <cp:revision>5</cp:revision>
  <cp:lastPrinted>2019-05-29T11:56:00Z</cp:lastPrinted>
  <dcterms:created xsi:type="dcterms:W3CDTF">2019-03-22T11:21:00Z</dcterms:created>
  <dcterms:modified xsi:type="dcterms:W3CDTF">2019-05-29T12:06:00Z</dcterms:modified>
</cp:coreProperties>
</file>